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1"/>
        <w:gridCol w:w="6115"/>
      </w:tblGrid>
      <w:tr w:rsidR="00CE6C87" w:rsidTr="00E40560">
        <w:trPr>
          <w:trHeight w:val="1550"/>
        </w:trPr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6C87" w:rsidRDefault="00CE6C87" w:rsidP="004D3C0B">
            <w:pPr>
              <w:rPr>
                <w:rFonts w:ascii="Arial" w:hAnsi="Arial" w:cs="Arial"/>
                <w:b/>
                <w:bCs/>
                <w:color w:val="000000"/>
                <w:sz w:val="28"/>
                <w:szCs w:val="24"/>
                <w:lang w:eastAsia="pl-PL"/>
              </w:rPr>
            </w:pPr>
            <w:r>
              <w:rPr>
                <w:noProof/>
                <w:sz w:val="24"/>
                <w:szCs w:val="24"/>
                <w:lang w:eastAsia="pl-PL"/>
              </w:rPr>
              <w:drawing>
                <wp:inline distT="0" distB="0" distL="0" distR="0" wp14:anchorId="18A67C36" wp14:editId="45F7DBAA">
                  <wp:extent cx="1874520" cy="692150"/>
                  <wp:effectExtent l="0" t="0" r="0" b="0"/>
                  <wp:docPr id="1" name="Obraz 1" title="logo Uniwersytetu Przyrodniczo-Humanistycznego w Siedlc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pis: 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6C87" w:rsidRPr="00784566" w:rsidRDefault="004D3C0B" w:rsidP="004D3C0B">
            <w:pPr>
              <w:spacing w:line="312" w:lineRule="auto"/>
              <w:rPr>
                <w:rFonts w:ascii="Arial" w:hAnsi="Arial" w:cs="Arial"/>
                <w:bCs/>
                <w:color w:val="000000"/>
                <w:sz w:val="26"/>
                <w:szCs w:val="26"/>
                <w:lang w:eastAsia="pl-PL"/>
              </w:rPr>
            </w:pPr>
            <w:r w:rsidRPr="004D3C0B">
              <w:rPr>
                <w:rFonts w:ascii="Arial" w:hAnsi="Arial" w:cs="Arial"/>
                <w:bCs/>
                <w:sz w:val="22"/>
                <w:szCs w:val="22"/>
              </w:rPr>
              <w:t>Dziekan</w:t>
            </w:r>
            <w:r w:rsidRPr="004D3C0B">
              <w:rPr>
                <w:rFonts w:ascii="Arial" w:hAnsi="Arial" w:cs="Arial"/>
                <w:bCs/>
                <w:sz w:val="22"/>
                <w:szCs w:val="22"/>
              </w:rPr>
              <w:br/>
              <w:t>Wydziału Nauk Społecznych</w:t>
            </w:r>
            <w:r w:rsidRPr="004D3C0B">
              <w:rPr>
                <w:rFonts w:ascii="Arial" w:hAnsi="Arial" w:cs="Arial"/>
                <w:bCs/>
                <w:sz w:val="22"/>
                <w:szCs w:val="22"/>
              </w:rPr>
              <w:br/>
              <w:t>Uniwersytetu Przyrodniczo-Humanistycznego w Siedlcach</w:t>
            </w:r>
          </w:p>
        </w:tc>
      </w:tr>
    </w:tbl>
    <w:p w:rsidR="00D90164" w:rsidRDefault="004D3C0B" w:rsidP="00D90164">
      <w:pPr>
        <w:spacing w:before="240" w:after="0" w:line="288" w:lineRule="auto"/>
        <w:rPr>
          <w:rFonts w:ascii="Arial" w:eastAsia="Times New Roman" w:hAnsi="Arial" w:cs="Arial"/>
          <w:bCs/>
          <w:color w:val="000000"/>
          <w:lang w:eastAsia="pl-PL"/>
        </w:rPr>
      </w:pPr>
      <w:r w:rsidRPr="0031684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Decyzja Nr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</w:t>
      </w:r>
      <w:r w:rsidRPr="0031684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/2022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31684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Dziekana Wydziału Nauk Społecznych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31684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Uniwersytetu Przyrodniczo-Humanistycznego w Siedlcach</w:t>
      </w:r>
    </w:p>
    <w:p w:rsidR="00D90164" w:rsidRDefault="00894DAC" w:rsidP="00D90164">
      <w:pPr>
        <w:spacing w:after="240" w:line="288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proofErr w:type="gramStart"/>
      <w:r w:rsidRPr="004D3C0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</w:t>
      </w:r>
      <w:proofErr w:type="gramEnd"/>
      <w:r w:rsidRPr="004D3C0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dnia 23 marca</w:t>
      </w:r>
      <w:r w:rsidR="001F32C6" w:rsidRPr="004D3C0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2022</w:t>
      </w:r>
      <w:r w:rsidR="00CE6C87" w:rsidRPr="004D3C0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roku</w:t>
      </w:r>
      <w:r w:rsidR="00042A7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</w:p>
    <w:p w:rsidR="00D90164" w:rsidRDefault="00274A1F" w:rsidP="00D90164">
      <w:pPr>
        <w:spacing w:after="24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4D3C0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</w:t>
      </w:r>
      <w:proofErr w:type="gramEnd"/>
      <w:r w:rsidRPr="004D3C0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sprawie zawieszenia</w:t>
      </w:r>
      <w:r w:rsidR="00337DD9" w:rsidRPr="004D3C0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wybranych</w:t>
      </w:r>
      <w:r w:rsidR="001D2C82" w:rsidRPr="004D3C0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zajęć dydaktycznych</w:t>
      </w:r>
      <w:r w:rsidR="008313BB" w:rsidRPr="004D3C0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  <w:r w:rsidR="00337DD9" w:rsidRPr="004D3C0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na</w:t>
      </w:r>
      <w:r w:rsidR="00C95755" w:rsidRPr="004D3C0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 w:rsidR="00337DD9" w:rsidRPr="004D3C0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Wydziale Nauk </w:t>
      </w:r>
      <w:r w:rsidR="003E67FC" w:rsidRPr="004D3C0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Społeczn</w:t>
      </w:r>
      <w:r w:rsidR="00295325" w:rsidRPr="004D3C0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ych </w:t>
      </w:r>
      <w:r w:rsidR="001B70A6" w:rsidRPr="004D3C0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 dniu 24</w:t>
      </w:r>
      <w:r w:rsidR="00894DAC" w:rsidRPr="004D3C0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marca</w:t>
      </w:r>
      <w:r w:rsidR="001F32C6" w:rsidRPr="004D3C0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2022</w:t>
      </w:r>
      <w:r w:rsidRPr="004D3C0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roku</w:t>
      </w:r>
      <w:r w:rsidR="00042A7D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</w:p>
    <w:p w:rsidR="00967F96" w:rsidRPr="00D90164" w:rsidRDefault="00274A1F" w:rsidP="00D90164">
      <w:pPr>
        <w:spacing w:after="24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4D3C0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§ 55</w:t>
      </w:r>
      <w:r w:rsidR="008313BB" w:rsidRPr="004D3C0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ust. 3 pkt</w:t>
      </w:r>
      <w:r w:rsidRPr="004D3C0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7 Statutu </w:t>
      </w:r>
      <w:r w:rsidR="00967F96" w:rsidRPr="004D3C0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Uniwersytetu Przyrodniczo-Humanistycznego</w:t>
      </w:r>
      <w:r w:rsidR="001E29E6" w:rsidRPr="004D3C0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Siedlcach</w:t>
      </w:r>
      <w:r w:rsidR="00D9016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i Regulaminu Studiów § 5 ust. 8</w:t>
      </w:r>
      <w:r w:rsidR="00967F96" w:rsidRPr="004D3C0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</w:p>
    <w:p w:rsidR="0032175F" w:rsidRPr="004D3C0B" w:rsidRDefault="00274A1F" w:rsidP="004D3C0B">
      <w:pPr>
        <w:pStyle w:val="Akapitzlist"/>
        <w:numPr>
          <w:ilvl w:val="0"/>
          <w:numId w:val="6"/>
        </w:numPr>
        <w:spacing w:after="0" w:line="288" w:lineRule="auto"/>
        <w:ind w:left="357" w:hanging="35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D3C0B">
        <w:rPr>
          <w:rFonts w:ascii="Arial" w:eastAsia="Times New Roman" w:hAnsi="Arial" w:cs="Arial"/>
          <w:sz w:val="24"/>
          <w:szCs w:val="24"/>
          <w:lang w:eastAsia="pl-PL"/>
        </w:rPr>
        <w:t>Zawieszam zajęcia</w:t>
      </w:r>
      <w:r w:rsidRPr="004D3C0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dydaktyczne</w:t>
      </w:r>
      <w:r w:rsidR="005A0304" w:rsidRPr="004D3C0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wskazane w z</w:t>
      </w:r>
      <w:r w:rsidR="00337DD9" w:rsidRPr="004D3C0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ałączniku nr 1.</w:t>
      </w:r>
      <w:r w:rsidR="00066875" w:rsidRPr="004D3C0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:rsidR="00784566" w:rsidRPr="004D3C0B" w:rsidRDefault="00784566" w:rsidP="004D3C0B">
      <w:pPr>
        <w:pStyle w:val="Akapitzlist"/>
        <w:numPr>
          <w:ilvl w:val="0"/>
          <w:numId w:val="6"/>
        </w:num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3C0B">
        <w:rPr>
          <w:rFonts w:ascii="Arial" w:eastAsia="Times New Roman" w:hAnsi="Arial" w:cs="Arial"/>
          <w:sz w:val="24"/>
          <w:szCs w:val="24"/>
          <w:lang w:eastAsia="pl-PL"/>
        </w:rPr>
        <w:t>Decyzja wchodzi w życie z dniem podpisania.</w:t>
      </w:r>
    </w:p>
    <w:p w:rsidR="004A4105" w:rsidRPr="00D90164" w:rsidRDefault="00042A7D" w:rsidP="00D90164">
      <w:pPr>
        <w:spacing w:before="240" w:after="0"/>
        <w:rPr>
          <w:rFonts w:ascii="Arial" w:hAnsi="Arial" w:cs="Arial"/>
          <w:color w:val="000000"/>
          <w:spacing w:val="20"/>
          <w:sz w:val="24"/>
          <w:szCs w:val="24"/>
        </w:rPr>
      </w:pPr>
      <w:r>
        <w:rPr>
          <w:sz w:val="24"/>
          <w:szCs w:val="24"/>
        </w:rPr>
        <w:br/>
      </w:r>
      <w:r w:rsidR="004D3C0B" w:rsidRPr="00D90164">
        <w:rPr>
          <w:rFonts w:ascii="Arial" w:hAnsi="Arial" w:cs="Arial"/>
          <w:spacing w:val="20"/>
          <w:sz w:val="24"/>
          <w:szCs w:val="24"/>
        </w:rPr>
        <w:t>D</w:t>
      </w:r>
      <w:r w:rsidR="00D90164" w:rsidRPr="00D90164">
        <w:rPr>
          <w:rFonts w:ascii="Arial" w:hAnsi="Arial" w:cs="Arial"/>
          <w:spacing w:val="20"/>
          <w:sz w:val="24"/>
          <w:szCs w:val="24"/>
        </w:rPr>
        <w:t>ziekan</w:t>
      </w:r>
      <w:r w:rsidR="004D3C0B" w:rsidRPr="00D90164">
        <w:rPr>
          <w:rFonts w:ascii="Arial" w:hAnsi="Arial" w:cs="Arial"/>
          <w:spacing w:val="20"/>
          <w:sz w:val="24"/>
          <w:szCs w:val="24"/>
        </w:rPr>
        <w:br/>
      </w:r>
      <w:r w:rsidR="00D90164" w:rsidRPr="00D90164">
        <w:rPr>
          <w:rFonts w:ascii="Arial" w:hAnsi="Arial" w:cs="Arial"/>
          <w:color w:val="000000"/>
          <w:spacing w:val="20"/>
          <w:sz w:val="24"/>
          <w:szCs w:val="24"/>
        </w:rPr>
        <w:t>Wydziału</w:t>
      </w:r>
      <w:r w:rsidR="004D3C0B" w:rsidRPr="00D90164">
        <w:rPr>
          <w:rFonts w:ascii="Arial" w:hAnsi="Arial" w:cs="Arial"/>
          <w:color w:val="000000"/>
          <w:spacing w:val="20"/>
          <w:sz w:val="24"/>
          <w:szCs w:val="24"/>
        </w:rPr>
        <w:t xml:space="preserve"> N</w:t>
      </w:r>
      <w:r w:rsidR="00D90164" w:rsidRPr="00D90164">
        <w:rPr>
          <w:rFonts w:ascii="Arial" w:hAnsi="Arial" w:cs="Arial"/>
          <w:color w:val="000000"/>
          <w:spacing w:val="20"/>
          <w:sz w:val="24"/>
          <w:szCs w:val="24"/>
        </w:rPr>
        <w:t xml:space="preserve">auk </w:t>
      </w:r>
      <w:r w:rsidR="004D3C0B" w:rsidRPr="00D90164">
        <w:rPr>
          <w:rFonts w:ascii="Arial" w:hAnsi="Arial" w:cs="Arial"/>
          <w:color w:val="000000"/>
          <w:spacing w:val="20"/>
          <w:sz w:val="24"/>
          <w:szCs w:val="24"/>
        </w:rPr>
        <w:t>S</w:t>
      </w:r>
      <w:r w:rsidR="00D90164" w:rsidRPr="00D90164">
        <w:rPr>
          <w:rFonts w:ascii="Arial" w:hAnsi="Arial" w:cs="Arial"/>
          <w:color w:val="000000"/>
          <w:spacing w:val="20"/>
          <w:sz w:val="24"/>
          <w:szCs w:val="24"/>
        </w:rPr>
        <w:t>połecznych</w:t>
      </w:r>
      <w:r w:rsidR="004D3C0B" w:rsidRPr="00D90164">
        <w:rPr>
          <w:rFonts w:ascii="Arial" w:hAnsi="Arial" w:cs="Arial"/>
          <w:color w:val="000000"/>
          <w:spacing w:val="20"/>
          <w:sz w:val="24"/>
          <w:szCs w:val="24"/>
        </w:rPr>
        <w:br/>
      </w:r>
      <w:r w:rsidR="004D3C0B" w:rsidRPr="00D90164">
        <w:rPr>
          <w:rFonts w:ascii="Arial" w:hAnsi="Arial" w:cs="Arial"/>
          <w:color w:val="000000"/>
          <w:sz w:val="24"/>
          <w:szCs w:val="24"/>
        </w:rPr>
        <w:t>dr hab. Malina Kaszuba</w:t>
      </w:r>
      <w:r w:rsidR="004D3C0B" w:rsidRPr="00D90164">
        <w:rPr>
          <w:rFonts w:ascii="Arial" w:hAnsi="Arial" w:cs="Arial"/>
          <w:color w:val="000000"/>
          <w:sz w:val="24"/>
          <w:szCs w:val="24"/>
        </w:rPr>
        <w:br/>
        <w:t>profesor uczelni</w:t>
      </w:r>
    </w:p>
    <w:p w:rsidR="00042A7D" w:rsidRDefault="00042A7D" w:rsidP="004D3C0B">
      <w:r>
        <w:br w:type="page"/>
      </w:r>
    </w:p>
    <w:p w:rsidR="00AC5F23" w:rsidRPr="004D3C0B" w:rsidRDefault="00AC5F23" w:rsidP="004D3C0B">
      <w:pPr>
        <w:pageBreakBefore/>
        <w:spacing w:before="100" w:beforeAutospacing="1" w:after="119"/>
        <w:rPr>
          <w:rFonts w:ascii="Arial" w:eastAsia="Times New Roman" w:hAnsi="Arial" w:cs="Arial"/>
          <w:sz w:val="24"/>
          <w:szCs w:val="24"/>
          <w:lang w:eastAsia="pl-PL"/>
        </w:rPr>
      </w:pPr>
      <w:r w:rsidRPr="004D3C0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l-PL"/>
        </w:rPr>
        <w:lastRenderedPageBreak/>
        <w:t>Załącznik nr 1 do Decyzji nr 6/2022</w:t>
      </w:r>
    </w:p>
    <w:p w:rsidR="00AC5F23" w:rsidRPr="004D3C0B" w:rsidRDefault="00AC5F23" w:rsidP="004D3C0B">
      <w:pPr>
        <w:spacing w:before="100" w:beforeAutospacing="1" w:after="119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D3C0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l-PL"/>
        </w:rPr>
        <w:t>Szczegółowy wykaz kierunków studiów, na których zawiesza s</w:t>
      </w:r>
      <w:r w:rsidR="00D9016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l-PL"/>
        </w:rPr>
        <w:t xml:space="preserve">ię wybrane zajęcia dydaktyczne </w:t>
      </w:r>
      <w:r w:rsidRPr="004D3C0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l-PL"/>
        </w:rPr>
        <w:t xml:space="preserve">w dniu 24.03 2022 </w:t>
      </w:r>
      <w:proofErr w:type="gramStart"/>
      <w:r w:rsidRPr="004D3C0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l-PL"/>
        </w:rPr>
        <w:t>r</w:t>
      </w:r>
      <w:proofErr w:type="gramEnd"/>
      <w:r w:rsidRPr="004D3C0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l-PL"/>
        </w:rPr>
        <w:t>.</w:t>
      </w:r>
    </w:p>
    <w:tbl>
      <w:tblPr>
        <w:tblW w:w="9202" w:type="dxa"/>
        <w:tblCellSpacing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  <w:tblCaption w:val="Szczegółowy wykaz kierunków studiów, na których zawiesza się wybrane zajęcia dydaktyczne w dniu 24.03 2022 r."/>
      </w:tblPr>
      <w:tblGrid>
        <w:gridCol w:w="1790"/>
        <w:gridCol w:w="2715"/>
        <w:gridCol w:w="2116"/>
        <w:gridCol w:w="2581"/>
      </w:tblGrid>
      <w:tr w:rsidR="00AC5F23" w:rsidRPr="004D3C0B" w:rsidTr="00C12BD0">
        <w:trPr>
          <w:trHeight w:val="408"/>
          <w:tblCellSpacing w:w="6" w:type="dxa"/>
        </w:trPr>
        <w:tc>
          <w:tcPr>
            <w:tcW w:w="17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F23" w:rsidRPr="00430482" w:rsidRDefault="00AC5F23" w:rsidP="00D90164">
            <w:pPr>
              <w:spacing w:before="100" w:beforeAutospacing="1" w:after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430482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Godzina</w:t>
            </w:r>
          </w:p>
          <w:p w:rsidR="00AC5F23" w:rsidRPr="00430482" w:rsidRDefault="00AC5F23" w:rsidP="00D90164">
            <w:pPr>
              <w:spacing w:before="100" w:beforeAutospacing="1" w:after="142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gramStart"/>
            <w:r w:rsidRPr="00430482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i</w:t>
            </w:r>
            <w:proofErr w:type="gramEnd"/>
            <w:r w:rsidRPr="00430482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 numer sali</w:t>
            </w:r>
          </w:p>
        </w:tc>
        <w:tc>
          <w:tcPr>
            <w:tcW w:w="27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F23" w:rsidRPr="00430482" w:rsidRDefault="00AC5F23" w:rsidP="00D90164">
            <w:pPr>
              <w:spacing w:before="100" w:beforeAutospacing="1" w:after="142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430482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Rok i kierunek studiów</w:t>
            </w:r>
          </w:p>
        </w:tc>
        <w:tc>
          <w:tcPr>
            <w:tcW w:w="2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F23" w:rsidRPr="00430482" w:rsidRDefault="00AC5F23" w:rsidP="00D90164">
            <w:pPr>
              <w:spacing w:before="100" w:beforeAutospacing="1" w:after="142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430482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Prowadzący zajęcia</w:t>
            </w:r>
          </w:p>
        </w:tc>
        <w:tc>
          <w:tcPr>
            <w:tcW w:w="25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F23" w:rsidRPr="00430482" w:rsidRDefault="00AC5F23" w:rsidP="00D90164">
            <w:pPr>
              <w:spacing w:before="100" w:beforeAutospacing="1" w:after="142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430482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Nazwa przedmiotu</w:t>
            </w:r>
          </w:p>
        </w:tc>
      </w:tr>
      <w:tr w:rsidR="00AC5F23" w:rsidRPr="004D3C0B" w:rsidTr="00C12BD0">
        <w:trPr>
          <w:tblCellSpacing w:w="6" w:type="dxa"/>
        </w:trPr>
        <w:tc>
          <w:tcPr>
            <w:tcW w:w="17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F23" w:rsidRPr="00430482" w:rsidRDefault="00AC5F23" w:rsidP="00D90164">
            <w:pPr>
              <w:spacing w:before="100" w:beforeAutospacing="1" w:after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430482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10.00</w:t>
            </w:r>
            <w:r w:rsidR="00430482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 </w:t>
            </w:r>
            <w:bookmarkStart w:id="0" w:name="_GoBack"/>
            <w:bookmarkEnd w:id="0"/>
            <w:r w:rsidR="00430482" w:rsidRPr="00430482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–</w:t>
            </w:r>
            <w:r w:rsidR="00430482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 </w:t>
            </w:r>
            <w:r w:rsidRPr="00430482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11.30</w:t>
            </w:r>
          </w:p>
          <w:p w:rsidR="00AC5F23" w:rsidRPr="00430482" w:rsidRDefault="00AC5F23" w:rsidP="00D90164">
            <w:pPr>
              <w:spacing w:before="100" w:beforeAutospacing="1" w:after="142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430482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Sala 2.7</w:t>
            </w:r>
          </w:p>
        </w:tc>
        <w:tc>
          <w:tcPr>
            <w:tcW w:w="27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F23" w:rsidRPr="004D3C0B" w:rsidRDefault="00AC5F23" w:rsidP="00D90164">
            <w:pPr>
              <w:spacing w:before="100" w:beforeAutospacing="1" w:after="142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4D3C0B">
              <w:rPr>
                <w:rFonts w:ascii="Arial" w:eastAsia="Times New Roman" w:hAnsi="Arial" w:cs="Arial"/>
                <w:color w:val="222222"/>
                <w:sz w:val="24"/>
                <w:szCs w:val="24"/>
                <w:shd w:val="clear" w:color="auto" w:fill="FFFFFF"/>
                <w:lang w:eastAsia="pl-PL"/>
              </w:rPr>
              <w:t>II rok pedagogiki opiekuńczo-wychowawczej I st.</w:t>
            </w:r>
          </w:p>
        </w:tc>
        <w:tc>
          <w:tcPr>
            <w:tcW w:w="2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F23" w:rsidRPr="004D3C0B" w:rsidRDefault="00AC5F23" w:rsidP="00D90164">
            <w:pPr>
              <w:spacing w:before="100" w:beforeAutospacing="1" w:after="142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gramStart"/>
            <w:r w:rsidRPr="004D3C0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dr</w:t>
            </w:r>
            <w:proofErr w:type="gramEnd"/>
            <w:r w:rsidRPr="004D3C0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Barbara Dobrowolska</w:t>
            </w:r>
          </w:p>
        </w:tc>
        <w:tc>
          <w:tcPr>
            <w:tcW w:w="25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F23" w:rsidRPr="004D3C0B" w:rsidRDefault="00AC5F23" w:rsidP="00D90164">
            <w:pPr>
              <w:spacing w:before="100" w:beforeAutospacing="1" w:after="142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4D3C0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Pedagogiczne </w:t>
            </w:r>
            <w:r w:rsidRPr="004D3C0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  <w:t>i socjalne wsparcie rodziny</w:t>
            </w:r>
          </w:p>
        </w:tc>
      </w:tr>
      <w:tr w:rsidR="00AC5F23" w:rsidRPr="004D3C0B" w:rsidTr="00C12BD0">
        <w:trPr>
          <w:trHeight w:val="444"/>
          <w:tblCellSpacing w:w="6" w:type="dxa"/>
        </w:trPr>
        <w:tc>
          <w:tcPr>
            <w:tcW w:w="17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F23" w:rsidRPr="00430482" w:rsidRDefault="00AC5F23" w:rsidP="00D90164">
            <w:pPr>
              <w:spacing w:before="100" w:beforeAutospacing="1" w:after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430482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10:00 – 11:00</w:t>
            </w:r>
          </w:p>
          <w:p w:rsidR="00AC5F23" w:rsidRPr="00430482" w:rsidRDefault="00AC5F23" w:rsidP="00D90164">
            <w:pPr>
              <w:spacing w:before="100" w:beforeAutospacing="1" w:after="142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gramStart"/>
            <w:r w:rsidRPr="00430482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sala</w:t>
            </w:r>
            <w:proofErr w:type="gramEnd"/>
            <w:r w:rsidRPr="00430482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 3.11</w:t>
            </w:r>
          </w:p>
        </w:tc>
        <w:tc>
          <w:tcPr>
            <w:tcW w:w="27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F23" w:rsidRPr="004D3C0B" w:rsidRDefault="00AC5F23" w:rsidP="00D90164">
            <w:pPr>
              <w:spacing w:before="100" w:beforeAutospacing="1" w:after="142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4D3C0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II rok logistyki II st.</w:t>
            </w:r>
          </w:p>
        </w:tc>
        <w:tc>
          <w:tcPr>
            <w:tcW w:w="2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F23" w:rsidRPr="004D3C0B" w:rsidRDefault="00AC5F23" w:rsidP="00D90164">
            <w:pPr>
              <w:spacing w:before="100" w:beforeAutospacing="1" w:after="142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gramStart"/>
            <w:r w:rsidRPr="004D3C0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prof</w:t>
            </w:r>
            <w:proofErr w:type="gramEnd"/>
            <w:r w:rsidRPr="004D3C0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. </w:t>
            </w:r>
            <w:proofErr w:type="spellStart"/>
            <w:r w:rsidRPr="004D3C0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Yury</w:t>
            </w:r>
            <w:proofErr w:type="spellEnd"/>
            <w:r w:rsidRPr="004D3C0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D3C0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Pauliuchuk</w:t>
            </w:r>
            <w:proofErr w:type="spellEnd"/>
          </w:p>
        </w:tc>
        <w:tc>
          <w:tcPr>
            <w:tcW w:w="25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F23" w:rsidRPr="004D3C0B" w:rsidRDefault="00AC5F23" w:rsidP="00D90164">
            <w:pPr>
              <w:spacing w:before="100" w:beforeAutospacing="1" w:after="142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4D3C0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Badania operacyjne </w:t>
            </w:r>
            <w:r w:rsidRPr="004D3C0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  <w:t>i teoria optymalizacji</w:t>
            </w:r>
          </w:p>
        </w:tc>
      </w:tr>
      <w:tr w:rsidR="00AC5F23" w:rsidRPr="004D3C0B" w:rsidTr="00C12BD0">
        <w:trPr>
          <w:trHeight w:val="480"/>
          <w:tblCellSpacing w:w="6" w:type="dxa"/>
        </w:trPr>
        <w:tc>
          <w:tcPr>
            <w:tcW w:w="17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F23" w:rsidRPr="00430482" w:rsidRDefault="00AC5F23" w:rsidP="00D90164">
            <w:pPr>
              <w:spacing w:before="100" w:beforeAutospacing="1" w:after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430482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10:00 – 11.30</w:t>
            </w:r>
          </w:p>
          <w:p w:rsidR="00AC5F23" w:rsidRPr="00430482" w:rsidRDefault="00AC5F23" w:rsidP="00D90164">
            <w:pPr>
              <w:spacing w:before="100" w:beforeAutospacing="1" w:after="142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430482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Sala 3.9</w:t>
            </w:r>
          </w:p>
        </w:tc>
        <w:tc>
          <w:tcPr>
            <w:tcW w:w="27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F23" w:rsidRPr="004D3C0B" w:rsidRDefault="00AC5F23" w:rsidP="00D90164">
            <w:pPr>
              <w:spacing w:before="100" w:beforeAutospacing="1" w:after="142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4D3C0B">
              <w:rPr>
                <w:rFonts w:ascii="Arial" w:eastAsia="Times New Roman" w:hAnsi="Arial" w:cs="Arial"/>
                <w:color w:val="222222"/>
                <w:sz w:val="24"/>
                <w:szCs w:val="24"/>
                <w:shd w:val="clear" w:color="auto" w:fill="FFFFFF"/>
                <w:lang w:eastAsia="pl-PL"/>
              </w:rPr>
              <w:t>III rok zarządzania</w:t>
            </w:r>
          </w:p>
        </w:tc>
        <w:tc>
          <w:tcPr>
            <w:tcW w:w="2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F23" w:rsidRPr="004D3C0B" w:rsidRDefault="00AC5F23" w:rsidP="00D90164">
            <w:pPr>
              <w:spacing w:before="100" w:beforeAutospacing="1" w:after="142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gramStart"/>
            <w:r w:rsidRPr="004D3C0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mgr</w:t>
            </w:r>
            <w:proofErr w:type="gramEnd"/>
            <w:r w:rsidRPr="004D3C0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Maryla Karczewska- Czapska</w:t>
            </w:r>
          </w:p>
        </w:tc>
        <w:tc>
          <w:tcPr>
            <w:tcW w:w="25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F23" w:rsidRPr="004D3C0B" w:rsidRDefault="00AC5F23" w:rsidP="00D90164">
            <w:pPr>
              <w:spacing w:before="100" w:beforeAutospacing="1" w:after="142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4D3C0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Analiza otoczenia przedsiębiorstw</w:t>
            </w:r>
          </w:p>
        </w:tc>
      </w:tr>
      <w:tr w:rsidR="00AC5F23" w:rsidRPr="004D3C0B" w:rsidTr="00C12BD0">
        <w:trPr>
          <w:trHeight w:val="468"/>
          <w:tblCellSpacing w:w="6" w:type="dxa"/>
        </w:trPr>
        <w:tc>
          <w:tcPr>
            <w:tcW w:w="17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F23" w:rsidRPr="00430482" w:rsidRDefault="00AC5F23" w:rsidP="00D90164">
            <w:pPr>
              <w:spacing w:before="100" w:beforeAutospacing="1" w:after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430482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11:45 – 13.15</w:t>
            </w:r>
          </w:p>
          <w:p w:rsidR="00AC5F23" w:rsidRPr="00430482" w:rsidRDefault="00AC5F23" w:rsidP="00D90164">
            <w:pPr>
              <w:spacing w:before="100" w:beforeAutospacing="1" w:after="142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430482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Sala 1.5</w:t>
            </w:r>
          </w:p>
        </w:tc>
        <w:tc>
          <w:tcPr>
            <w:tcW w:w="27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F23" w:rsidRPr="004D3C0B" w:rsidRDefault="00AC5F23" w:rsidP="00D90164">
            <w:pPr>
              <w:spacing w:before="100" w:beforeAutospacing="1" w:after="142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4D3C0B">
              <w:rPr>
                <w:rFonts w:ascii="Arial" w:eastAsia="Times New Roman" w:hAnsi="Arial" w:cs="Arial"/>
                <w:color w:val="222222"/>
                <w:sz w:val="24"/>
                <w:szCs w:val="24"/>
                <w:shd w:val="clear" w:color="auto" w:fill="FFFFFF"/>
                <w:lang w:eastAsia="pl-PL"/>
              </w:rPr>
              <w:t>II rok logistyki I st.</w:t>
            </w:r>
          </w:p>
        </w:tc>
        <w:tc>
          <w:tcPr>
            <w:tcW w:w="2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F23" w:rsidRPr="004D3C0B" w:rsidRDefault="00AC5F23" w:rsidP="00D90164">
            <w:pPr>
              <w:spacing w:before="100" w:beforeAutospacing="1" w:after="142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gramStart"/>
            <w:r w:rsidRPr="004D3C0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mgr</w:t>
            </w:r>
            <w:proofErr w:type="gramEnd"/>
            <w:r w:rsidRPr="004D3C0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D3C0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inż.Ewa</w:t>
            </w:r>
            <w:proofErr w:type="spellEnd"/>
            <w:r w:rsidRPr="004D3C0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D3C0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Kompa</w:t>
            </w:r>
            <w:proofErr w:type="spellEnd"/>
          </w:p>
        </w:tc>
        <w:tc>
          <w:tcPr>
            <w:tcW w:w="25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F23" w:rsidRPr="004D3C0B" w:rsidRDefault="00AC5F23" w:rsidP="00D90164">
            <w:pPr>
              <w:spacing w:before="100" w:beforeAutospacing="1" w:after="142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4D3C0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Geografia gospodarcza</w:t>
            </w:r>
          </w:p>
        </w:tc>
      </w:tr>
      <w:tr w:rsidR="00AC5F23" w:rsidRPr="004D3C0B" w:rsidTr="00C12BD0">
        <w:trPr>
          <w:trHeight w:val="468"/>
          <w:tblCellSpacing w:w="6" w:type="dxa"/>
        </w:trPr>
        <w:tc>
          <w:tcPr>
            <w:tcW w:w="17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F23" w:rsidRPr="00430482" w:rsidRDefault="00AC5F23" w:rsidP="00D90164">
            <w:pPr>
              <w:spacing w:before="100" w:beforeAutospacing="1" w:after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430482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11:45 – 13.15</w:t>
            </w:r>
          </w:p>
          <w:p w:rsidR="00AC5F23" w:rsidRPr="00430482" w:rsidRDefault="00AC5F23" w:rsidP="00D90164">
            <w:pPr>
              <w:spacing w:before="100" w:beforeAutospacing="1" w:after="142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430482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Sala 1.12</w:t>
            </w:r>
          </w:p>
        </w:tc>
        <w:tc>
          <w:tcPr>
            <w:tcW w:w="27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F23" w:rsidRPr="004D3C0B" w:rsidRDefault="00AC5F23" w:rsidP="00D90164">
            <w:pPr>
              <w:spacing w:before="100" w:beforeAutospacing="1" w:after="142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4D3C0B">
              <w:rPr>
                <w:rFonts w:ascii="Arial" w:eastAsia="Times New Roman" w:hAnsi="Arial" w:cs="Arial"/>
                <w:color w:val="222222"/>
                <w:sz w:val="24"/>
                <w:szCs w:val="24"/>
                <w:shd w:val="clear" w:color="auto" w:fill="FFFFFF"/>
                <w:lang w:eastAsia="pl-PL"/>
              </w:rPr>
              <w:t>I rok logistyki I st.</w:t>
            </w:r>
          </w:p>
        </w:tc>
        <w:tc>
          <w:tcPr>
            <w:tcW w:w="2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F23" w:rsidRPr="004D3C0B" w:rsidRDefault="00AC5F23" w:rsidP="00D90164">
            <w:pPr>
              <w:spacing w:before="100" w:beforeAutospacing="1" w:after="142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gramStart"/>
            <w:r w:rsidRPr="004D3C0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mgr</w:t>
            </w:r>
            <w:proofErr w:type="gramEnd"/>
            <w:r w:rsidRPr="004D3C0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Mariusz </w:t>
            </w:r>
            <w:proofErr w:type="spellStart"/>
            <w:r w:rsidRPr="004D3C0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Cielemęcki</w:t>
            </w:r>
            <w:proofErr w:type="spellEnd"/>
          </w:p>
        </w:tc>
        <w:tc>
          <w:tcPr>
            <w:tcW w:w="25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F23" w:rsidRPr="004D3C0B" w:rsidRDefault="00AC5F23" w:rsidP="00D90164">
            <w:pPr>
              <w:spacing w:before="100" w:beforeAutospacing="1" w:after="142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4D3C0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Zarządzanie kapitałem intelektualnym</w:t>
            </w:r>
          </w:p>
        </w:tc>
      </w:tr>
    </w:tbl>
    <w:p w:rsidR="00AC5F23" w:rsidRPr="007F076A" w:rsidRDefault="00AC5F23" w:rsidP="00042A7D">
      <w:p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AC5F23" w:rsidRPr="007F076A" w:rsidSect="00784566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A4143"/>
    <w:multiLevelType w:val="hybridMultilevel"/>
    <w:tmpl w:val="E5989E9E"/>
    <w:lvl w:ilvl="0" w:tplc="A154910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4374BD"/>
    <w:multiLevelType w:val="hybridMultilevel"/>
    <w:tmpl w:val="A67454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231FC2"/>
    <w:multiLevelType w:val="hybridMultilevel"/>
    <w:tmpl w:val="D1F8956A"/>
    <w:lvl w:ilvl="0" w:tplc="B72A69A6">
      <w:start w:val="1"/>
      <w:numFmt w:val="decimal"/>
      <w:lvlText w:val="%1)"/>
      <w:lvlJc w:val="left"/>
      <w:pPr>
        <w:ind w:left="1069" w:hanging="360"/>
      </w:pPr>
      <w:rPr>
        <w:rFonts w:ascii="Arial" w:hAnsi="Arial" w:cs="Times New Roman" w:hint="default"/>
        <w:b w:val="0"/>
        <w:i w:val="0"/>
        <w:color w:val="000000" w:themeColor="text1"/>
        <w:sz w:val="22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722423B"/>
    <w:multiLevelType w:val="hybridMultilevel"/>
    <w:tmpl w:val="194A7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AC787B"/>
    <w:multiLevelType w:val="hybridMultilevel"/>
    <w:tmpl w:val="D48823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406CEE"/>
    <w:multiLevelType w:val="hybridMultilevel"/>
    <w:tmpl w:val="5808C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833FD3"/>
    <w:multiLevelType w:val="hybridMultilevel"/>
    <w:tmpl w:val="E89C6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DDA"/>
    <w:rsid w:val="00010F5E"/>
    <w:rsid w:val="00042A7D"/>
    <w:rsid w:val="00066875"/>
    <w:rsid w:val="00086ADD"/>
    <w:rsid w:val="00163FA8"/>
    <w:rsid w:val="001B70A6"/>
    <w:rsid w:val="001C54D4"/>
    <w:rsid w:val="001C6080"/>
    <w:rsid w:val="001D2C82"/>
    <w:rsid w:val="001E29E6"/>
    <w:rsid w:val="001F32C6"/>
    <w:rsid w:val="00252DF6"/>
    <w:rsid w:val="00274A1F"/>
    <w:rsid w:val="00295325"/>
    <w:rsid w:val="0032175F"/>
    <w:rsid w:val="00337DD9"/>
    <w:rsid w:val="00347004"/>
    <w:rsid w:val="003836E0"/>
    <w:rsid w:val="003E67FC"/>
    <w:rsid w:val="00430482"/>
    <w:rsid w:val="004554DD"/>
    <w:rsid w:val="004A4105"/>
    <w:rsid w:val="004A580B"/>
    <w:rsid w:val="004C6DD9"/>
    <w:rsid w:val="004D3C0B"/>
    <w:rsid w:val="004F2A5F"/>
    <w:rsid w:val="005A029A"/>
    <w:rsid w:val="005A0304"/>
    <w:rsid w:val="005C4709"/>
    <w:rsid w:val="006779BB"/>
    <w:rsid w:val="006F03F8"/>
    <w:rsid w:val="006F7FEA"/>
    <w:rsid w:val="00720832"/>
    <w:rsid w:val="00727AA3"/>
    <w:rsid w:val="007646EA"/>
    <w:rsid w:val="00772556"/>
    <w:rsid w:val="00784566"/>
    <w:rsid w:val="007D26E4"/>
    <w:rsid w:val="007F076A"/>
    <w:rsid w:val="008313BB"/>
    <w:rsid w:val="00832431"/>
    <w:rsid w:val="00894DAC"/>
    <w:rsid w:val="00896F32"/>
    <w:rsid w:val="008A2B42"/>
    <w:rsid w:val="008E0DDA"/>
    <w:rsid w:val="00965E2F"/>
    <w:rsid w:val="00967F96"/>
    <w:rsid w:val="00982DC4"/>
    <w:rsid w:val="0099214B"/>
    <w:rsid w:val="00AA60A5"/>
    <w:rsid w:val="00AA69A5"/>
    <w:rsid w:val="00AC5F23"/>
    <w:rsid w:val="00AC6188"/>
    <w:rsid w:val="00B55D13"/>
    <w:rsid w:val="00C12BD0"/>
    <w:rsid w:val="00C32291"/>
    <w:rsid w:val="00C95755"/>
    <w:rsid w:val="00C9582E"/>
    <w:rsid w:val="00CE62E0"/>
    <w:rsid w:val="00CE6C87"/>
    <w:rsid w:val="00D22142"/>
    <w:rsid w:val="00D36165"/>
    <w:rsid w:val="00D70791"/>
    <w:rsid w:val="00D90164"/>
    <w:rsid w:val="00DA23E5"/>
    <w:rsid w:val="00DB0A45"/>
    <w:rsid w:val="00DD37E7"/>
    <w:rsid w:val="00E16A56"/>
    <w:rsid w:val="00E50C18"/>
    <w:rsid w:val="00E61F65"/>
    <w:rsid w:val="00E74C73"/>
    <w:rsid w:val="00F65A4E"/>
    <w:rsid w:val="00F8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AC5F23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AC5F23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1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Nr 6/2022</vt:lpstr>
    </vt:vector>
  </TitlesOfParts>
  <Company>Microsoft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6/2022 Dziekana Wydziału Nauk Społecznych w sprawie zawieszenia wybranych zajęć dydaktycznych na Wydziale Nauk Społecznych w dniu 24 marca 2022 roku</dc:title>
  <dc:creator>asalata</dc:creator>
  <cp:lastModifiedBy>Pracownik</cp:lastModifiedBy>
  <cp:revision>4</cp:revision>
  <cp:lastPrinted>2022-03-23T13:14:00Z</cp:lastPrinted>
  <dcterms:created xsi:type="dcterms:W3CDTF">2022-04-29T12:45:00Z</dcterms:created>
  <dcterms:modified xsi:type="dcterms:W3CDTF">2022-04-29T12:51:00Z</dcterms:modified>
</cp:coreProperties>
</file>