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E15C87" w:rsidRPr="00F852DE" w:rsidTr="003C2495">
        <w:trPr>
          <w:trHeight w:val="1550"/>
        </w:trPr>
        <w:tc>
          <w:tcPr>
            <w:tcW w:w="3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F852DE" w:rsidRDefault="00F852DE" w:rsidP="00F852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852D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426C05" wp14:editId="6036A673">
                  <wp:extent cx="1876425" cy="695960"/>
                  <wp:effectExtent l="0" t="0" r="9525" b="8890"/>
                  <wp:docPr id="1" name="Obraz 1" descr="Opis: logo_UPH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F852DE" w:rsidRDefault="00F852DE" w:rsidP="00F852DE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E15C87" w:rsidRPr="00F852DE" w:rsidRDefault="00F852DE" w:rsidP="00F852DE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2A762B" w:rsidRPr="00F852DE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F852D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BC50E4" w:rsidRPr="00BC50E4" w:rsidRDefault="003C2495" w:rsidP="00BC50E4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Nr </w:t>
      </w:r>
      <w:r w:rsidR="00BC50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  <w:r w:rsidR="002A762B" w:rsidRPr="00F852DE">
        <w:rPr>
          <w:rFonts w:ascii="Arial" w:hAnsi="Arial" w:cs="Arial"/>
          <w:sz w:val="24"/>
          <w:szCs w:val="24"/>
        </w:rPr>
        <w:br/>
      </w: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BC50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15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F3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marca</w:t>
      </w:r>
      <w:r w:rsidR="00F852DE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2021 roku</w:t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A762B" w:rsidRPr="00F85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C50E4" w:rsidRPr="00BC50E4">
        <w:rPr>
          <w:rFonts w:ascii="Arial" w:hAnsi="Arial" w:cs="Arial"/>
          <w:b/>
          <w:sz w:val="24"/>
          <w:szCs w:val="24"/>
        </w:rPr>
        <w:t xml:space="preserve">w sprawie zmian w składzie Wydziałowej Komisji Rekrutacyjnej </w:t>
      </w:r>
    </w:p>
    <w:p w:rsidR="00BC50E4" w:rsidRPr="00BC50E4" w:rsidRDefault="00BC50E4" w:rsidP="00BC50E4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hAnsi="Arial" w:cs="Arial"/>
          <w:b/>
          <w:sz w:val="24"/>
          <w:szCs w:val="24"/>
        </w:rPr>
        <w:t>na rok akademicki 2021/2022</w:t>
      </w:r>
      <w:r>
        <w:rPr>
          <w:rFonts w:ascii="Arial" w:hAnsi="Arial" w:cs="Arial"/>
          <w:b/>
          <w:sz w:val="24"/>
          <w:szCs w:val="24"/>
        </w:rPr>
        <w:br/>
      </w:r>
      <w:r w:rsidR="00F852DE" w:rsidRPr="00F852D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 15 Regulaminu Organizacyjnego Uniwersytetu Przyrodniczo-Humanistycznego w Siedlcach:</w:t>
      </w:r>
    </w:p>
    <w:p w:rsidR="00BC50E4" w:rsidRPr="00BC50E4" w:rsidRDefault="00BC50E4" w:rsidP="00BC50E4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składzie Wydziałowej Komisji Rekrutacyjnej na rok akademicki 2021/2022, powołanej Decyzją Dziekana Nr 3/2021 z dnia 4 marca 2021  roku, wprowadza się następujące zmiany:</w:t>
      </w:r>
    </w:p>
    <w:p w:rsidR="00BC50E4" w:rsidRPr="00BC50E4" w:rsidRDefault="00BC50E4" w:rsidP="00BC50E4">
      <w:pPr>
        <w:numPr>
          <w:ilvl w:val="0"/>
          <w:numId w:val="13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odwołuje się ze składu komisji dr hab. Agnieszkę Filipek, prof. uczelni;</w:t>
      </w:r>
    </w:p>
    <w:p w:rsidR="00BC50E4" w:rsidRPr="00BC50E4" w:rsidRDefault="00BC50E4" w:rsidP="00BC50E4">
      <w:pPr>
        <w:numPr>
          <w:ilvl w:val="0"/>
          <w:numId w:val="13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powołuje się do składu komisji dr Renatę Tarasiuk.</w:t>
      </w:r>
    </w:p>
    <w:p w:rsidR="00BC50E4" w:rsidRPr="00BC50E4" w:rsidRDefault="00BC50E4" w:rsidP="00BC50E4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skład Wydziałowej Komisji Rekrutacyjnej, po zmianach o których mowa</w:t>
      </w:r>
      <w:r w:rsidR="0014664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ust. </w:t>
      </w:r>
      <w:r w:rsidR="0014664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1, wchodzą następujące osoby</w:t>
      </w: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C50E4" w:rsidRPr="00BC50E4" w:rsidRDefault="00BC50E4" w:rsidP="00BC50E4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Renata Tarasiuk;</w:t>
      </w:r>
    </w:p>
    <w:p w:rsidR="00BC50E4" w:rsidRPr="00BC50E4" w:rsidRDefault="00BC50E4" w:rsidP="00BC50E4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Stanisław Szarek;</w:t>
      </w:r>
    </w:p>
    <w:p w:rsidR="00BC50E4" w:rsidRPr="00BC50E4" w:rsidRDefault="00BC50E4" w:rsidP="00BC50E4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Przemysław Czernicki;</w:t>
      </w:r>
    </w:p>
    <w:p w:rsidR="00BC50E4" w:rsidRPr="00BC50E4" w:rsidRDefault="00BC50E4" w:rsidP="00BC50E4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Barbara Dobrowolska.</w:t>
      </w:r>
    </w:p>
    <w:p w:rsidR="00E15C87" w:rsidRPr="00F35916" w:rsidRDefault="00BC50E4" w:rsidP="00BC50E4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BC50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E15C87" w:rsidRPr="00F852DE" w:rsidRDefault="003C2495" w:rsidP="00F852DE">
      <w:pPr>
        <w:spacing w:before="600" w:after="0" w:line="288" w:lineRule="auto"/>
        <w:rPr>
          <w:rFonts w:ascii="Arial" w:hAnsi="Arial" w:cs="Arial"/>
          <w:sz w:val="24"/>
          <w:szCs w:val="24"/>
        </w:rPr>
      </w:pPr>
      <w:r w:rsidRPr="00F852DE">
        <w:rPr>
          <w:rFonts w:ascii="Arial" w:hAnsi="Arial" w:cs="Arial"/>
          <w:sz w:val="24"/>
          <w:szCs w:val="24"/>
        </w:rPr>
        <w:t>Dziekan</w:t>
      </w:r>
      <w:r w:rsidRPr="00F852DE">
        <w:rPr>
          <w:rFonts w:ascii="Arial" w:hAnsi="Arial" w:cs="Arial"/>
          <w:sz w:val="24"/>
          <w:szCs w:val="24"/>
        </w:rPr>
        <w:br/>
        <w:t>Wydziału Nauk Społecznych</w:t>
      </w:r>
      <w:r w:rsidRPr="00F852DE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E15C87" w:rsidRPr="00F852D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14EDD"/>
    <w:multiLevelType w:val="hybridMultilevel"/>
    <w:tmpl w:val="EC9A5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B2DC2"/>
    <w:multiLevelType w:val="hybridMultilevel"/>
    <w:tmpl w:val="3D58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A304E"/>
    <w:multiLevelType w:val="hybridMultilevel"/>
    <w:tmpl w:val="D5663A3C"/>
    <w:lvl w:ilvl="0" w:tplc="B72A69A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F9B13DC"/>
    <w:multiLevelType w:val="hybridMultilevel"/>
    <w:tmpl w:val="3112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B2EF7"/>
    <w:multiLevelType w:val="hybridMultilevel"/>
    <w:tmpl w:val="D7A45C2A"/>
    <w:lvl w:ilvl="0" w:tplc="C98A38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3ED1C7B"/>
    <w:multiLevelType w:val="hybridMultilevel"/>
    <w:tmpl w:val="C1A8F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829DF"/>
    <w:multiLevelType w:val="hybridMultilevel"/>
    <w:tmpl w:val="1B60B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10990"/>
    <w:multiLevelType w:val="hybridMultilevel"/>
    <w:tmpl w:val="2BDAA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02BF9"/>
    <w:multiLevelType w:val="hybridMultilevel"/>
    <w:tmpl w:val="0E5E70C4"/>
    <w:lvl w:ilvl="0" w:tplc="293C52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D709E"/>
    <w:multiLevelType w:val="hybridMultilevel"/>
    <w:tmpl w:val="F31C3984"/>
    <w:lvl w:ilvl="0" w:tplc="E73A5A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5"/>
  </w:num>
  <w:num w:numId="5">
    <w:abstractNumId w:val="12"/>
  </w:num>
  <w:num w:numId="6">
    <w:abstractNumId w:val="7"/>
  </w:num>
  <w:num w:numId="7">
    <w:abstractNumId w:val="13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87"/>
    <w:rsid w:val="00146641"/>
    <w:rsid w:val="002A762B"/>
    <w:rsid w:val="003C2495"/>
    <w:rsid w:val="00B02111"/>
    <w:rsid w:val="00BC50E4"/>
    <w:rsid w:val="00D9614E"/>
    <w:rsid w:val="00E15C87"/>
    <w:rsid w:val="00F35916"/>
    <w:rsid w:val="00F8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E3EC-758E-4D17-983B-84399056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WNS</dc:title>
  <dc:creator>asalata</dc:creator>
  <cp:lastModifiedBy>UPH</cp:lastModifiedBy>
  <cp:revision>2</cp:revision>
  <dcterms:created xsi:type="dcterms:W3CDTF">2021-04-13T10:37:00Z</dcterms:created>
  <dcterms:modified xsi:type="dcterms:W3CDTF">2021-04-13T10:37:00Z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