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6"/>
        <w:gridCol w:w="6102"/>
      </w:tblGrid>
      <w:tr w:rsidR="00193676" w:rsidRPr="00193676" w:rsidTr="00313759">
        <w:trPr>
          <w:trHeight w:val="1550"/>
        </w:trPr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93676" w:rsidRPr="00193676" w:rsidRDefault="00193676" w:rsidP="00193676">
            <w:pPr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</w:pPr>
            <w:bookmarkStart w:id="0" w:name="_GoBack"/>
            <w:bookmarkEnd w:id="0"/>
            <w:r w:rsidRPr="00193676">
              <w:rPr>
                <w:noProof/>
                <w:sz w:val="24"/>
                <w:szCs w:val="24"/>
              </w:rPr>
              <w:drawing>
                <wp:inline distT="0" distB="0" distL="0" distR="0" wp14:anchorId="572329DE" wp14:editId="7B0A0A01">
                  <wp:extent cx="1876425" cy="695960"/>
                  <wp:effectExtent l="0" t="0" r="9525" b="8890"/>
                  <wp:docPr id="1" name="Obraz 1" descr="Opis: logo Uniwersytetu Przyrodniczo-Humanistycznego w Siedlca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 descr="Opis: logo_UPH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695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93676" w:rsidRPr="00193676" w:rsidRDefault="00193676" w:rsidP="00313759">
            <w:pPr>
              <w:spacing w:line="312" w:lineRule="auto"/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</w:pPr>
            <w:r w:rsidRPr="0031375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Dziekan</w:t>
            </w:r>
            <w:r w:rsidR="00313759">
              <w:rPr>
                <w:rFonts w:ascii="Arial" w:hAnsi="Arial" w:cs="Arial"/>
                <w:bCs/>
                <w:color w:val="000000"/>
                <w:sz w:val="24"/>
                <w:szCs w:val="24"/>
              </w:rPr>
              <w:br/>
            </w:r>
            <w:r w:rsidRPr="00313759">
              <w:rPr>
                <w:rFonts w:ascii="Arial" w:hAnsi="Arial" w:cs="Arial"/>
                <w:bCs/>
                <w:color w:val="000000"/>
                <w:sz w:val="24"/>
                <w:szCs w:val="24"/>
              </w:rPr>
              <w:t>Wydziału Nauk Społecznych</w:t>
            </w:r>
            <w:r w:rsidR="00313759">
              <w:rPr>
                <w:rFonts w:ascii="Arial" w:hAnsi="Arial" w:cs="Arial"/>
                <w:bCs/>
                <w:color w:val="000000"/>
                <w:sz w:val="24"/>
                <w:szCs w:val="24"/>
              </w:rPr>
              <w:br/>
            </w:r>
            <w:r w:rsidRPr="00193676">
              <w:rPr>
                <w:rFonts w:ascii="Arial" w:hAnsi="Arial" w:cs="Arial"/>
                <w:bCs/>
                <w:color w:val="000000"/>
                <w:szCs w:val="24"/>
              </w:rPr>
              <w:t>Uniwersytetu Przyrodniczo-Humanistycznego w Siedlcach</w:t>
            </w:r>
          </w:p>
        </w:tc>
      </w:tr>
    </w:tbl>
    <w:p w:rsidR="00193676" w:rsidRPr="00313759" w:rsidRDefault="002E7ABB" w:rsidP="00313759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br/>
      </w:r>
      <w:r w:rsidR="00313759" w:rsidRPr="00313759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Decyzja nr 2</w:t>
      </w:r>
      <w:r w:rsidR="00C3486A" w:rsidRPr="00313759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6</w:t>
      </w:r>
      <w:r w:rsidR="00B233F6" w:rsidRPr="00313759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/2020</w:t>
      </w:r>
      <w:r w:rsidR="00313759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br/>
        <w:t>Dziekana Wydziału Nauk S</w:t>
      </w:r>
      <w:r w:rsidR="00313759" w:rsidRPr="00313759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połecznych</w:t>
      </w:r>
      <w:r w:rsidR="00313759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br/>
        <w:t>Uniwersytetu Przyrodniczo-H</w:t>
      </w:r>
      <w:r w:rsidR="00313759" w:rsidRPr="00313759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umanistycznego</w:t>
      </w:r>
      <w:r w:rsidR="00313759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</w:t>
      </w:r>
      <w:r w:rsidR="00193676" w:rsidRPr="00313759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w Siedlcach</w:t>
      </w:r>
      <w:r w:rsidR="00313759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br/>
      </w:r>
      <w:r w:rsidR="00B233F6" w:rsidRPr="00313759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z dnia 29 października 2020</w:t>
      </w:r>
      <w:r w:rsidR="00193676" w:rsidRPr="00313759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roku</w:t>
      </w:r>
      <w:r w:rsidR="00313759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br/>
      </w:r>
      <w:r w:rsidR="00313759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br/>
      </w:r>
      <w:r w:rsidR="00B233F6" w:rsidRPr="00313759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w sprawie powołania Komisji Kwalifikacyjnej</w:t>
      </w:r>
      <w:r w:rsidR="00193676" w:rsidRPr="00313759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 xml:space="preserve"> </w:t>
      </w:r>
      <w:r w:rsidR="004B013D" w:rsidRPr="00313759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dla Doktorantów</w:t>
      </w:r>
      <w:r w:rsidR="00193676" w:rsidRPr="00313759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br/>
        <w:t>Wydziału Nauk Społecznych</w:t>
      </w:r>
      <w:r w:rsidR="00B233F6" w:rsidRPr="00313759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 xml:space="preserve"> na rok akademicki 2020/202</w:t>
      </w:r>
      <w:r w:rsidR="004E583A" w:rsidRPr="00313759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1</w:t>
      </w:r>
      <w:r w:rsidR="00193676" w:rsidRPr="00313759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br/>
      </w:r>
      <w:r w:rsidR="00313759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</w:r>
      <w:r w:rsidR="00193676" w:rsidRPr="0031375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 podstawie § 21 ust. 3 pkt. 15 Regulaminu Organizacyjnego Uniwersytetu Przyrodniczo-Humanistycznego w Siedlcach:</w:t>
      </w:r>
    </w:p>
    <w:p w:rsidR="00193676" w:rsidRPr="00313759" w:rsidRDefault="00B233F6" w:rsidP="00313759">
      <w:pPr>
        <w:numPr>
          <w:ilvl w:val="1"/>
          <w:numId w:val="3"/>
        </w:numPr>
        <w:spacing w:after="0" w:line="360" w:lineRule="auto"/>
        <w:ind w:left="284" w:hanging="284"/>
        <w:contextualSpacing/>
        <w:rPr>
          <w:rFonts w:ascii="Arial" w:hAnsi="Arial" w:cs="Arial"/>
          <w:sz w:val="24"/>
          <w:szCs w:val="24"/>
        </w:rPr>
      </w:pPr>
      <w:r w:rsidRPr="00313759">
        <w:rPr>
          <w:rFonts w:ascii="Arial" w:hAnsi="Arial" w:cs="Arial"/>
          <w:color w:val="000000"/>
          <w:sz w:val="24"/>
          <w:szCs w:val="24"/>
        </w:rPr>
        <w:t>Powołuję Komisję Kwalifikacyjną</w:t>
      </w:r>
      <w:r w:rsidR="004E583A" w:rsidRPr="00313759">
        <w:rPr>
          <w:rFonts w:ascii="Arial" w:hAnsi="Arial" w:cs="Arial"/>
          <w:color w:val="000000"/>
          <w:sz w:val="24"/>
          <w:szCs w:val="24"/>
        </w:rPr>
        <w:t xml:space="preserve"> dla Doktorantów </w:t>
      </w:r>
      <w:r w:rsidR="00193676" w:rsidRPr="00313759">
        <w:rPr>
          <w:rFonts w:ascii="Arial" w:hAnsi="Arial" w:cs="Arial"/>
          <w:color w:val="000000"/>
          <w:sz w:val="24"/>
          <w:szCs w:val="24"/>
        </w:rPr>
        <w:t xml:space="preserve">Wydziału Nauk Społecznych </w:t>
      </w:r>
      <w:r w:rsidR="00193676" w:rsidRPr="00313759">
        <w:rPr>
          <w:rFonts w:ascii="Arial" w:hAnsi="Arial" w:cs="Arial"/>
          <w:sz w:val="24"/>
          <w:szCs w:val="24"/>
        </w:rPr>
        <w:t>Uniwersytetu Przyrodniczo-Humanistycznego w Siedlcach w następującym składzie:</w:t>
      </w:r>
    </w:p>
    <w:p w:rsidR="00193676" w:rsidRPr="00313759" w:rsidRDefault="004E583A" w:rsidP="00313759">
      <w:pPr>
        <w:numPr>
          <w:ilvl w:val="0"/>
          <w:numId w:val="2"/>
        </w:numPr>
        <w:spacing w:after="0" w:line="360" w:lineRule="auto"/>
        <w:ind w:left="709" w:hanging="425"/>
        <w:contextualSpacing/>
        <w:rPr>
          <w:rFonts w:ascii="Arial" w:hAnsi="Arial" w:cs="Arial"/>
          <w:sz w:val="24"/>
          <w:szCs w:val="24"/>
        </w:rPr>
      </w:pPr>
      <w:r w:rsidRPr="00313759">
        <w:rPr>
          <w:rFonts w:ascii="Arial" w:hAnsi="Arial" w:cs="Arial"/>
          <w:sz w:val="24"/>
          <w:szCs w:val="24"/>
        </w:rPr>
        <w:t>dr hab. Robert Białoskórski, prof. uczelni</w:t>
      </w:r>
      <w:r w:rsidR="00B20708" w:rsidRPr="00313759">
        <w:rPr>
          <w:rFonts w:ascii="Arial" w:hAnsi="Arial" w:cs="Arial"/>
          <w:sz w:val="24"/>
          <w:szCs w:val="24"/>
        </w:rPr>
        <w:t xml:space="preserve"> – przewodniczący</w:t>
      </w:r>
    </w:p>
    <w:p w:rsidR="00B233F6" w:rsidRPr="00313759" w:rsidRDefault="00D843BC" w:rsidP="00313759">
      <w:pPr>
        <w:numPr>
          <w:ilvl w:val="0"/>
          <w:numId w:val="2"/>
        </w:numPr>
        <w:spacing w:after="0" w:line="360" w:lineRule="auto"/>
        <w:ind w:left="709" w:hanging="425"/>
        <w:contextualSpacing/>
        <w:rPr>
          <w:rFonts w:ascii="Arial" w:hAnsi="Arial" w:cs="Arial"/>
          <w:sz w:val="24"/>
          <w:szCs w:val="24"/>
        </w:rPr>
      </w:pPr>
      <w:r w:rsidRPr="00313759">
        <w:rPr>
          <w:rFonts w:ascii="Arial" w:hAnsi="Arial" w:cs="Arial"/>
          <w:sz w:val="24"/>
          <w:szCs w:val="24"/>
        </w:rPr>
        <w:t>dr</w:t>
      </w:r>
      <w:r w:rsidR="004E583A" w:rsidRPr="00313759">
        <w:rPr>
          <w:rFonts w:ascii="Arial" w:hAnsi="Arial" w:cs="Arial"/>
          <w:sz w:val="24"/>
          <w:szCs w:val="24"/>
        </w:rPr>
        <w:t xml:space="preserve"> Joanna </w:t>
      </w:r>
      <w:proofErr w:type="spellStart"/>
      <w:r w:rsidR="004E583A" w:rsidRPr="00313759">
        <w:rPr>
          <w:rFonts w:ascii="Arial" w:hAnsi="Arial" w:cs="Arial"/>
          <w:sz w:val="24"/>
          <w:szCs w:val="24"/>
        </w:rPr>
        <w:t>Ważniewska</w:t>
      </w:r>
      <w:proofErr w:type="spellEnd"/>
      <w:r w:rsidR="004E583A" w:rsidRPr="00313759">
        <w:rPr>
          <w:rFonts w:ascii="Arial" w:hAnsi="Arial" w:cs="Arial"/>
          <w:sz w:val="24"/>
          <w:szCs w:val="24"/>
        </w:rPr>
        <w:t xml:space="preserve"> </w:t>
      </w:r>
      <w:r w:rsidR="00313759" w:rsidRPr="00313759">
        <w:rPr>
          <w:rFonts w:ascii="Arial" w:hAnsi="Arial" w:cs="Arial"/>
          <w:sz w:val="24"/>
          <w:szCs w:val="24"/>
        </w:rPr>
        <w:t>–</w:t>
      </w:r>
      <w:r w:rsidR="004E583A" w:rsidRPr="00313759">
        <w:rPr>
          <w:rFonts w:ascii="Arial" w:hAnsi="Arial" w:cs="Arial"/>
          <w:sz w:val="24"/>
          <w:szCs w:val="24"/>
        </w:rPr>
        <w:t xml:space="preserve"> </w:t>
      </w:r>
      <w:r w:rsidRPr="00313759">
        <w:rPr>
          <w:rFonts w:ascii="Arial" w:hAnsi="Arial" w:cs="Arial"/>
          <w:sz w:val="24"/>
          <w:szCs w:val="24"/>
        </w:rPr>
        <w:t>członek</w:t>
      </w:r>
    </w:p>
    <w:p w:rsidR="00D843BC" w:rsidRPr="00313759" w:rsidRDefault="00313759" w:rsidP="00313759">
      <w:pPr>
        <w:numPr>
          <w:ilvl w:val="0"/>
          <w:numId w:val="2"/>
        </w:numPr>
        <w:spacing w:after="0" w:line="360" w:lineRule="auto"/>
        <w:ind w:left="709" w:hanging="425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dr</w:t>
      </w:r>
      <w:r w:rsidR="004E583A" w:rsidRPr="00313759">
        <w:rPr>
          <w:rFonts w:ascii="Arial" w:hAnsi="Arial" w:cs="Arial"/>
          <w:sz w:val="24"/>
          <w:szCs w:val="24"/>
        </w:rPr>
        <w:t xml:space="preserve"> Maciej </w:t>
      </w:r>
      <w:proofErr w:type="spellStart"/>
      <w:r w:rsidR="004E583A" w:rsidRPr="00313759">
        <w:rPr>
          <w:rFonts w:ascii="Arial" w:hAnsi="Arial" w:cs="Arial"/>
          <w:sz w:val="24"/>
          <w:szCs w:val="24"/>
        </w:rPr>
        <w:t>Tołwińki</w:t>
      </w:r>
      <w:proofErr w:type="spellEnd"/>
      <w:r w:rsidR="00D843BC" w:rsidRPr="00313759">
        <w:rPr>
          <w:rFonts w:ascii="Arial" w:hAnsi="Arial" w:cs="Arial"/>
          <w:sz w:val="24"/>
          <w:szCs w:val="24"/>
        </w:rPr>
        <w:t xml:space="preserve"> </w:t>
      </w:r>
      <w:r w:rsidRPr="00313759">
        <w:rPr>
          <w:rFonts w:ascii="Arial" w:hAnsi="Arial" w:cs="Arial"/>
          <w:sz w:val="24"/>
          <w:szCs w:val="24"/>
        </w:rPr>
        <w:t>–</w:t>
      </w:r>
      <w:r w:rsidR="00D843BC" w:rsidRPr="00313759">
        <w:rPr>
          <w:rFonts w:ascii="Arial" w:hAnsi="Arial" w:cs="Arial"/>
          <w:sz w:val="24"/>
          <w:szCs w:val="24"/>
        </w:rPr>
        <w:t xml:space="preserve"> członek</w:t>
      </w:r>
    </w:p>
    <w:p w:rsidR="00D843BC" w:rsidRPr="00313759" w:rsidRDefault="004E583A" w:rsidP="00313759">
      <w:pPr>
        <w:numPr>
          <w:ilvl w:val="0"/>
          <w:numId w:val="2"/>
        </w:numPr>
        <w:spacing w:after="0" w:line="360" w:lineRule="auto"/>
        <w:ind w:left="709" w:hanging="425"/>
        <w:contextualSpacing/>
        <w:rPr>
          <w:rFonts w:ascii="Arial" w:hAnsi="Arial" w:cs="Arial"/>
          <w:sz w:val="24"/>
          <w:szCs w:val="24"/>
        </w:rPr>
      </w:pPr>
      <w:r w:rsidRPr="00313759">
        <w:rPr>
          <w:rFonts w:ascii="Arial" w:hAnsi="Arial" w:cs="Arial"/>
          <w:sz w:val="24"/>
          <w:szCs w:val="24"/>
        </w:rPr>
        <w:t>dr Andrzej Sędek – członek</w:t>
      </w:r>
    </w:p>
    <w:p w:rsidR="004E583A" w:rsidRPr="00313759" w:rsidRDefault="004E583A" w:rsidP="00313759">
      <w:pPr>
        <w:numPr>
          <w:ilvl w:val="0"/>
          <w:numId w:val="2"/>
        </w:numPr>
        <w:spacing w:after="0" w:line="360" w:lineRule="auto"/>
        <w:ind w:left="709" w:hanging="425"/>
        <w:contextualSpacing/>
        <w:rPr>
          <w:rFonts w:ascii="Arial" w:hAnsi="Arial" w:cs="Arial"/>
          <w:sz w:val="24"/>
          <w:szCs w:val="24"/>
        </w:rPr>
      </w:pPr>
      <w:r w:rsidRPr="00313759">
        <w:rPr>
          <w:rFonts w:ascii="Arial" w:hAnsi="Arial" w:cs="Arial"/>
          <w:sz w:val="24"/>
          <w:szCs w:val="24"/>
        </w:rPr>
        <w:t xml:space="preserve">doktorantka mgr Lena </w:t>
      </w:r>
      <w:proofErr w:type="spellStart"/>
      <w:r w:rsidRPr="00313759">
        <w:rPr>
          <w:rFonts w:ascii="Arial" w:hAnsi="Arial" w:cs="Arial"/>
          <w:sz w:val="24"/>
          <w:szCs w:val="24"/>
        </w:rPr>
        <w:t>Dalińczuk</w:t>
      </w:r>
      <w:proofErr w:type="spellEnd"/>
      <w:r w:rsidRPr="00313759">
        <w:rPr>
          <w:rFonts w:ascii="Arial" w:hAnsi="Arial" w:cs="Arial"/>
          <w:sz w:val="24"/>
          <w:szCs w:val="24"/>
        </w:rPr>
        <w:t xml:space="preserve"> – członek</w:t>
      </w:r>
    </w:p>
    <w:p w:rsidR="004E583A" w:rsidRPr="00313759" w:rsidRDefault="004E583A" w:rsidP="00313759">
      <w:pPr>
        <w:numPr>
          <w:ilvl w:val="0"/>
          <w:numId w:val="2"/>
        </w:numPr>
        <w:spacing w:after="0" w:line="360" w:lineRule="auto"/>
        <w:ind w:left="709" w:hanging="425"/>
        <w:contextualSpacing/>
        <w:rPr>
          <w:rFonts w:ascii="Arial" w:hAnsi="Arial" w:cs="Arial"/>
          <w:sz w:val="24"/>
          <w:szCs w:val="24"/>
        </w:rPr>
      </w:pPr>
      <w:r w:rsidRPr="00313759">
        <w:rPr>
          <w:rFonts w:ascii="Arial" w:hAnsi="Arial" w:cs="Arial"/>
          <w:sz w:val="24"/>
          <w:szCs w:val="24"/>
        </w:rPr>
        <w:t xml:space="preserve">doktorant mgr Mateusz Matejuk – członek </w:t>
      </w:r>
    </w:p>
    <w:p w:rsidR="004E583A" w:rsidRPr="00313759" w:rsidRDefault="004E583A" w:rsidP="00313759">
      <w:pPr>
        <w:numPr>
          <w:ilvl w:val="0"/>
          <w:numId w:val="2"/>
        </w:numPr>
        <w:spacing w:after="0" w:line="360" w:lineRule="auto"/>
        <w:ind w:left="709" w:hanging="425"/>
        <w:contextualSpacing/>
        <w:rPr>
          <w:rFonts w:ascii="Arial" w:hAnsi="Arial" w:cs="Arial"/>
          <w:sz w:val="24"/>
          <w:szCs w:val="24"/>
        </w:rPr>
      </w:pPr>
      <w:r w:rsidRPr="00313759">
        <w:rPr>
          <w:rFonts w:ascii="Arial" w:hAnsi="Arial" w:cs="Arial"/>
          <w:sz w:val="24"/>
          <w:szCs w:val="24"/>
        </w:rPr>
        <w:t xml:space="preserve">doktorant mgr Wojciech Maksymiuk – członek </w:t>
      </w:r>
    </w:p>
    <w:p w:rsidR="00B233F6" w:rsidRPr="00313759" w:rsidRDefault="00B233F6" w:rsidP="00313759">
      <w:pPr>
        <w:numPr>
          <w:ilvl w:val="1"/>
          <w:numId w:val="3"/>
        </w:numPr>
        <w:spacing w:after="0" w:line="360" w:lineRule="auto"/>
        <w:ind w:left="284" w:hanging="284"/>
        <w:contextualSpacing/>
        <w:rPr>
          <w:rFonts w:ascii="Arial" w:hAnsi="Arial" w:cs="Arial"/>
          <w:color w:val="000000"/>
          <w:sz w:val="24"/>
          <w:szCs w:val="24"/>
        </w:rPr>
      </w:pPr>
      <w:r w:rsidRPr="00313759">
        <w:rPr>
          <w:rFonts w:ascii="Arial" w:hAnsi="Arial" w:cs="Arial"/>
          <w:color w:val="000000"/>
          <w:sz w:val="24"/>
          <w:szCs w:val="24"/>
        </w:rPr>
        <w:t>Zadaniem komisji jest ocena merytoryczna</w:t>
      </w:r>
      <w:r w:rsidR="00313759" w:rsidRPr="00313759">
        <w:rPr>
          <w:rFonts w:ascii="Arial" w:hAnsi="Arial" w:cs="Arial"/>
          <w:color w:val="000000"/>
          <w:sz w:val="24"/>
          <w:szCs w:val="24"/>
        </w:rPr>
        <w:t xml:space="preserve"> oraz formalno-prawna wniosków </w:t>
      </w:r>
      <w:r w:rsidR="00313759">
        <w:rPr>
          <w:rFonts w:ascii="Arial" w:hAnsi="Arial" w:cs="Arial"/>
          <w:color w:val="000000"/>
          <w:sz w:val="24"/>
          <w:szCs w:val="24"/>
        </w:rPr>
        <w:br/>
      </w:r>
      <w:r w:rsidR="009F033C" w:rsidRPr="00313759">
        <w:rPr>
          <w:rFonts w:ascii="Arial" w:hAnsi="Arial" w:cs="Arial"/>
          <w:color w:val="000000"/>
          <w:sz w:val="24"/>
          <w:szCs w:val="24"/>
        </w:rPr>
        <w:t xml:space="preserve">o </w:t>
      </w:r>
      <w:r w:rsidRPr="00313759">
        <w:rPr>
          <w:rFonts w:ascii="Arial" w:hAnsi="Arial" w:cs="Arial"/>
          <w:color w:val="000000"/>
          <w:sz w:val="24"/>
          <w:szCs w:val="24"/>
        </w:rPr>
        <w:t>stypendium Rektora Uniwersytetu Przyrodnic</w:t>
      </w:r>
      <w:r w:rsidR="00313759" w:rsidRPr="00313759">
        <w:rPr>
          <w:rFonts w:ascii="Arial" w:hAnsi="Arial" w:cs="Arial"/>
          <w:color w:val="000000"/>
          <w:sz w:val="24"/>
          <w:szCs w:val="24"/>
        </w:rPr>
        <w:t xml:space="preserve">zo-Humanistycznego w Siedlcach </w:t>
      </w:r>
      <w:r w:rsidRPr="00313759">
        <w:rPr>
          <w:rFonts w:ascii="Arial" w:hAnsi="Arial" w:cs="Arial"/>
          <w:color w:val="000000"/>
          <w:sz w:val="24"/>
          <w:szCs w:val="24"/>
        </w:rPr>
        <w:t>na rok akademicki 2020/2021.</w:t>
      </w:r>
    </w:p>
    <w:p w:rsidR="00193676" w:rsidRPr="00313759" w:rsidRDefault="00193676" w:rsidP="00313759">
      <w:pPr>
        <w:numPr>
          <w:ilvl w:val="1"/>
          <w:numId w:val="3"/>
        </w:numPr>
        <w:spacing w:after="0" w:line="360" w:lineRule="auto"/>
        <w:ind w:left="284" w:hanging="284"/>
        <w:contextualSpacing/>
        <w:rPr>
          <w:rFonts w:ascii="Arial" w:hAnsi="Arial" w:cs="Arial"/>
          <w:color w:val="000000"/>
          <w:sz w:val="24"/>
          <w:szCs w:val="24"/>
        </w:rPr>
      </w:pPr>
      <w:r w:rsidRPr="00313759">
        <w:rPr>
          <w:rFonts w:ascii="Arial" w:hAnsi="Arial" w:cs="Arial"/>
          <w:color w:val="000000"/>
          <w:sz w:val="24"/>
          <w:szCs w:val="24"/>
        </w:rPr>
        <w:t>Decyzja wchodzi w życie z dniem podpisania.</w:t>
      </w:r>
    </w:p>
    <w:p w:rsidR="003836E0" w:rsidRPr="00313759" w:rsidRDefault="00313759" w:rsidP="00D934B1">
      <w:pPr>
        <w:spacing w:before="240" w:line="360" w:lineRule="auto"/>
        <w:rPr>
          <w:rFonts w:ascii="Arial" w:hAnsi="Arial" w:cs="Arial"/>
          <w:color w:val="000000"/>
          <w:sz w:val="24"/>
          <w:szCs w:val="24"/>
        </w:rPr>
      </w:pPr>
      <w:r w:rsidRPr="00313759">
        <w:rPr>
          <w:rFonts w:ascii="Arial" w:hAnsi="Arial" w:cs="Arial"/>
          <w:color w:val="000000"/>
          <w:sz w:val="24"/>
          <w:szCs w:val="24"/>
        </w:rPr>
        <w:t>Dziekan</w:t>
      </w:r>
      <w:r w:rsidRPr="00313759">
        <w:rPr>
          <w:rFonts w:ascii="Arial" w:hAnsi="Arial" w:cs="Arial"/>
          <w:color w:val="000000"/>
          <w:sz w:val="24"/>
          <w:szCs w:val="24"/>
        </w:rPr>
        <w:br/>
        <w:t>Wydziału Nauk Społecznych</w:t>
      </w:r>
      <w:r w:rsidRPr="00313759">
        <w:rPr>
          <w:rFonts w:ascii="Arial" w:hAnsi="Arial" w:cs="Arial"/>
          <w:color w:val="000000"/>
          <w:sz w:val="24"/>
          <w:szCs w:val="24"/>
        </w:rPr>
        <w:br/>
        <w:t>dr hab. Malina Kaszuba profesor uczelni</w:t>
      </w:r>
    </w:p>
    <w:sectPr w:rsidR="003836E0" w:rsidRPr="003137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F333D"/>
    <w:multiLevelType w:val="hybridMultilevel"/>
    <w:tmpl w:val="64F43D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4FC2FC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49439C"/>
    <w:multiLevelType w:val="hybridMultilevel"/>
    <w:tmpl w:val="65ACF8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24874CA">
      <w:start w:val="1"/>
      <w:numFmt w:val="decimal"/>
      <w:lvlText w:val="%2."/>
      <w:lvlJc w:val="left"/>
      <w:pPr>
        <w:ind w:left="1440" w:hanging="360"/>
      </w:pPr>
      <w:rPr>
        <w:rFonts w:hint="default"/>
        <w:color w:val="00000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1F5A54"/>
    <w:multiLevelType w:val="hybridMultilevel"/>
    <w:tmpl w:val="6728CC5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FFF156F"/>
    <w:multiLevelType w:val="hybridMultilevel"/>
    <w:tmpl w:val="EB2C9A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D4C"/>
    <w:rsid w:val="00193676"/>
    <w:rsid w:val="001C54D4"/>
    <w:rsid w:val="001C6D4C"/>
    <w:rsid w:val="002172EE"/>
    <w:rsid w:val="002E7ABB"/>
    <w:rsid w:val="00313759"/>
    <w:rsid w:val="003836E0"/>
    <w:rsid w:val="004B013D"/>
    <w:rsid w:val="004E583A"/>
    <w:rsid w:val="009966F7"/>
    <w:rsid w:val="009F033C"/>
    <w:rsid w:val="00B20708"/>
    <w:rsid w:val="00B233F6"/>
    <w:rsid w:val="00C3486A"/>
    <w:rsid w:val="00D843BC"/>
    <w:rsid w:val="00D93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1936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93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36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1936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93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36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32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169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Nr 26/2020 Dziekana Wydziału Nauk Społecznych</dc:title>
  <dc:creator>asalata</dc:creator>
  <cp:lastModifiedBy>Darek</cp:lastModifiedBy>
  <cp:revision>5</cp:revision>
  <cp:lastPrinted>2020-10-29T15:19:00Z</cp:lastPrinted>
  <dcterms:created xsi:type="dcterms:W3CDTF">2021-04-12T10:42:00Z</dcterms:created>
  <dcterms:modified xsi:type="dcterms:W3CDTF">2021-04-12T11:59:00Z</dcterms:modified>
</cp:coreProperties>
</file>